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C9" w:rsidRPr="00D43D16" w:rsidRDefault="00A464C9" w:rsidP="00A464C9">
      <w:pPr>
        <w:jc w:val="center"/>
        <w:rPr>
          <w:sz w:val="24"/>
          <w:szCs w:val="24"/>
          <w:u w:val="single" w:color="000000"/>
        </w:rPr>
      </w:pPr>
      <w:r w:rsidRPr="00D43D16">
        <w:rPr>
          <w:sz w:val="24"/>
          <w:szCs w:val="24"/>
          <w:u w:val="single" w:color="000000"/>
        </w:rPr>
        <w:t>Gov</w:t>
      </w:r>
      <w:r w:rsidR="00E51F20" w:rsidRPr="00D43D16">
        <w:rPr>
          <w:sz w:val="24"/>
          <w:szCs w:val="24"/>
          <w:u w:val="single" w:color="000000"/>
        </w:rPr>
        <w:t>t. Polytechnic, Manesar (Gurugram</w:t>
      </w:r>
      <w:r w:rsidRPr="00D43D16">
        <w:rPr>
          <w:sz w:val="24"/>
          <w:szCs w:val="24"/>
          <w:u w:val="single" w:color="000000"/>
        </w:rPr>
        <w:t>)</w:t>
      </w:r>
    </w:p>
    <w:p w:rsidR="00A464C9" w:rsidRPr="00D43D16" w:rsidRDefault="00A464C9" w:rsidP="00A464C9">
      <w:pPr>
        <w:jc w:val="center"/>
        <w:rPr>
          <w:b/>
          <w:sz w:val="24"/>
          <w:szCs w:val="24"/>
        </w:rPr>
      </w:pPr>
      <w:r w:rsidRPr="00D43D16">
        <w:rPr>
          <w:b/>
          <w:sz w:val="24"/>
          <w:szCs w:val="24"/>
        </w:rPr>
        <w:t>LESSON PLAN</w:t>
      </w:r>
    </w:p>
    <w:p w:rsidR="00A464C9" w:rsidRPr="00D43D16" w:rsidRDefault="00A464C9" w:rsidP="00A464C9">
      <w:pPr>
        <w:rPr>
          <w:sz w:val="24"/>
          <w:szCs w:val="24"/>
        </w:rPr>
      </w:pP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>Name of the Faculty</w:t>
      </w:r>
      <w:r w:rsidRPr="00D43D16">
        <w:rPr>
          <w:sz w:val="24"/>
          <w:szCs w:val="24"/>
        </w:rPr>
        <w:t xml:space="preserve">   : </w:t>
      </w:r>
      <w:proofErr w:type="spellStart"/>
      <w:r w:rsidRPr="00D43D16">
        <w:rPr>
          <w:sz w:val="24"/>
          <w:szCs w:val="24"/>
        </w:rPr>
        <w:t>Smt</w:t>
      </w:r>
      <w:proofErr w:type="spellEnd"/>
      <w:r w:rsidRPr="00D43D16">
        <w:rPr>
          <w:sz w:val="24"/>
          <w:szCs w:val="24"/>
        </w:rPr>
        <w:t xml:space="preserve"> Sharmila (Theory &amp; practical)</w:t>
      </w: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>Discipline</w:t>
      </w:r>
      <w:r w:rsidRPr="00D43D16">
        <w:rPr>
          <w:sz w:val="24"/>
          <w:szCs w:val="24"/>
        </w:rPr>
        <w:t xml:space="preserve">                     : E</w:t>
      </w:r>
      <w:r w:rsidR="00373865" w:rsidRPr="00D43D16">
        <w:rPr>
          <w:sz w:val="24"/>
          <w:szCs w:val="24"/>
        </w:rPr>
        <w:t>lectronics &amp; Communication Engineering</w:t>
      </w: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>Semester</w:t>
      </w:r>
      <w:r w:rsidRPr="00D43D16">
        <w:rPr>
          <w:sz w:val="24"/>
          <w:szCs w:val="24"/>
        </w:rPr>
        <w:t xml:space="preserve">                      : 5</w:t>
      </w:r>
      <w:r w:rsidRPr="00D43D16">
        <w:rPr>
          <w:sz w:val="24"/>
          <w:szCs w:val="24"/>
          <w:vertAlign w:val="superscript"/>
        </w:rPr>
        <w:t>th</w:t>
      </w: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>Subject</w:t>
      </w:r>
      <w:r w:rsidRPr="00D43D16">
        <w:rPr>
          <w:sz w:val="24"/>
          <w:szCs w:val="24"/>
        </w:rPr>
        <w:t xml:space="preserve">                         : Digital Communication </w:t>
      </w: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 xml:space="preserve">Lesson Plan </w:t>
      </w:r>
      <w:r w:rsidR="00363EB0" w:rsidRPr="00D43D16">
        <w:rPr>
          <w:b/>
          <w:sz w:val="24"/>
          <w:szCs w:val="24"/>
        </w:rPr>
        <w:t>Duration</w:t>
      </w:r>
      <w:r w:rsidR="00CA537D">
        <w:rPr>
          <w:sz w:val="24"/>
          <w:szCs w:val="24"/>
        </w:rPr>
        <w:t>: Approx.15</w:t>
      </w:r>
      <w:r w:rsidR="00A632B3" w:rsidRPr="00D43D16">
        <w:rPr>
          <w:sz w:val="24"/>
          <w:szCs w:val="24"/>
        </w:rPr>
        <w:t xml:space="preserve"> </w:t>
      </w:r>
      <w:r w:rsidR="00363EB0" w:rsidRPr="00D43D16">
        <w:rPr>
          <w:sz w:val="24"/>
          <w:szCs w:val="24"/>
        </w:rPr>
        <w:t>weeks</w:t>
      </w:r>
      <w:r w:rsidRPr="00D43D16">
        <w:rPr>
          <w:sz w:val="24"/>
          <w:szCs w:val="24"/>
        </w:rPr>
        <w:t xml:space="preserve"> (from </w:t>
      </w:r>
      <w:r w:rsidR="00551476" w:rsidRPr="00D43D16">
        <w:rPr>
          <w:sz w:val="24"/>
          <w:szCs w:val="24"/>
        </w:rPr>
        <w:t>22 July</w:t>
      </w:r>
      <w:r w:rsidRPr="00D43D16">
        <w:rPr>
          <w:sz w:val="24"/>
          <w:szCs w:val="24"/>
        </w:rPr>
        <w:t xml:space="preserve">, 2019 to </w:t>
      </w:r>
      <w:r w:rsidR="00551476" w:rsidRPr="00D43D16">
        <w:rPr>
          <w:sz w:val="24"/>
          <w:szCs w:val="24"/>
        </w:rPr>
        <w:t>15 Nov</w:t>
      </w:r>
      <w:r w:rsidRPr="00D43D16">
        <w:rPr>
          <w:sz w:val="24"/>
          <w:szCs w:val="24"/>
        </w:rPr>
        <w:t>, 2019)</w:t>
      </w:r>
    </w:p>
    <w:p w:rsidR="00A464C9" w:rsidRPr="00D43D16" w:rsidRDefault="00A464C9" w:rsidP="00A464C9">
      <w:pPr>
        <w:rPr>
          <w:sz w:val="24"/>
          <w:szCs w:val="24"/>
        </w:rPr>
      </w:pPr>
      <w:r w:rsidRPr="00D43D16">
        <w:rPr>
          <w:b/>
          <w:sz w:val="24"/>
          <w:szCs w:val="24"/>
        </w:rPr>
        <w:t>Work Load (Lecture / Practical) per week (in hours):</w:t>
      </w:r>
      <w:r w:rsidRPr="00D43D16">
        <w:rPr>
          <w:sz w:val="24"/>
          <w:szCs w:val="24"/>
        </w:rPr>
        <w:t xml:space="preserve"> Lecture-03, Practical-03 Hrs per Group</w:t>
      </w:r>
    </w:p>
    <w:tbl>
      <w:tblPr>
        <w:tblW w:w="10456" w:type="dxa"/>
        <w:tblLook w:val="04A0"/>
      </w:tblPr>
      <w:tblGrid>
        <w:gridCol w:w="826"/>
        <w:gridCol w:w="1016"/>
        <w:gridCol w:w="4024"/>
        <w:gridCol w:w="1136"/>
        <w:gridCol w:w="3454"/>
      </w:tblGrid>
      <w:tr w:rsidR="00A464C9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Theory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</w:t>
            </w:r>
          </w:p>
        </w:tc>
      </w:tr>
      <w:tr w:rsidR="00A464C9" w:rsidRPr="00D43D16" w:rsidTr="00D43D16">
        <w:trPr>
          <w:trHeight w:val="112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Lecture Day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 (Including assignment / test)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 day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D43D16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subject/course and its syllabus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327ED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AB4C15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course lab</w:t>
            </w:r>
            <w:r w:rsidR="006945A6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oratory</w:t>
            </w:r>
            <w:r w:rsidR="00AB4C15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and its syllabus</w:t>
            </w:r>
            <w:r w:rsidR="00BD7BE2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D43D16" w:rsidTr="00D43D16">
        <w:trPr>
          <w:trHeight w:val="40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8A8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Unit-1-</w:t>
            </w:r>
            <w:r w:rsidR="004D6F04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</w:t>
            </w:r>
          </w:p>
          <w:p w:rsidR="00AB4C15" w:rsidRPr="00D43D16" w:rsidRDefault="004D6F04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Basic block diagram of digital and data communication systems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9E6AF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</w:t>
            </w: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5E097D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course laboratory and its syllabus</w:t>
            </w:r>
            <w:r w:rsidR="00BD7BE2"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5458A8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Comparison of Analog</w:t>
            </w:r>
            <w:r w:rsidR="00FC54A1" w:rsidRPr="00D43D16">
              <w:rPr>
                <w:sz w:val="24"/>
                <w:szCs w:val="24"/>
              </w:rPr>
              <w:t xml:space="preserve"> Communication system with </w:t>
            </w:r>
            <w:r w:rsidRPr="00D43D16">
              <w:rPr>
                <w:sz w:val="24"/>
                <w:szCs w:val="24"/>
              </w:rPr>
              <w:t>Digital and data Communication systems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B0612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 xml:space="preserve">Unit-2- </w:t>
            </w:r>
            <w:r w:rsidRPr="00D43D16">
              <w:rPr>
                <w:sz w:val="24"/>
                <w:szCs w:val="24"/>
              </w:rPr>
              <w:t>Sampling theorem and its basic concept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632B3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Exp. 1-</w:t>
            </w:r>
            <w:r w:rsidRPr="00D43D16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D43D16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Use of Sampling Theorem</w:t>
            </w:r>
          </w:p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632B3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Exp. 1-</w:t>
            </w:r>
            <w:r w:rsidRPr="00D43D16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D43D16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Introduction to PAM, PPM, PWM</w:t>
            </w:r>
          </w:p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Quantization and error of Quantization</w:t>
            </w:r>
          </w:p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Exp. 1-</w:t>
            </w:r>
            <w:r w:rsidRPr="00D43D16">
              <w:rPr>
                <w:sz w:val="24"/>
                <w:szCs w:val="24"/>
              </w:rPr>
              <w:t xml:space="preserve"> Observe waveforms at input and output of pulse code modulator with CRO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....</w:t>
            </w: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PCM, its advantages and disadvantages</w:t>
            </w:r>
          </w:p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Exp. 1-</w:t>
            </w:r>
            <w:r w:rsidRPr="00D43D16">
              <w:rPr>
                <w:sz w:val="24"/>
                <w:szCs w:val="24"/>
              </w:rPr>
              <w:t xml:space="preserve"> Observe waveforms at input and output of pulse code modulator with CRO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52" w:rsidRPr="00D43D16" w:rsidRDefault="007E5852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DPCM, its advantage and disadvantage</w:t>
            </w:r>
          </w:p>
          <w:p w:rsidR="00AB4C15" w:rsidRPr="00D43D16" w:rsidRDefault="00AB4C15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DELTA Modulation &amp; Revision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sz w:val="24"/>
                <w:szCs w:val="24"/>
              </w:rPr>
              <w:t>Transmission of data using MODEM</w:t>
            </w:r>
            <w:r w:rsidR="00BD7BE2" w:rsidRPr="00D43D16">
              <w:rPr>
                <w:sz w:val="24"/>
                <w:szCs w:val="24"/>
              </w:rPr>
              <w:t>.</w:t>
            </w: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ADAPTIVE DELTA Modulation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sz w:val="24"/>
                <w:szCs w:val="24"/>
              </w:rPr>
              <w:t>Transmission of data using MODEM</w:t>
            </w:r>
            <w:r w:rsidR="00BD7BE2" w:rsidRPr="00D43D16">
              <w:rPr>
                <w:sz w:val="24"/>
                <w:szCs w:val="24"/>
              </w:rPr>
              <w:t>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1C" w:rsidRPr="00D43D16" w:rsidRDefault="0091161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 xml:space="preserve">Concept of COMPANDING </w:t>
            </w:r>
          </w:p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br w:type="page"/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Frequency hopping spread spectrum technique</w:t>
            </w:r>
          </w:p>
          <w:p w:rsidR="005348BE" w:rsidRPr="00D43D16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b/>
                <w:sz w:val="24"/>
                <w:szCs w:val="24"/>
              </w:rPr>
              <w:t>Home Assignment</w:t>
            </w:r>
          </w:p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sz w:val="24"/>
                <w:szCs w:val="24"/>
              </w:rPr>
              <w:t xml:space="preserve">Transmission of data using MODEM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</w:tr>
      <w:tr w:rsidR="005348BE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D43D16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D43D16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43D16">
              <w:rPr>
                <w:sz w:val="24"/>
                <w:szCs w:val="24"/>
              </w:rPr>
              <w:t xml:space="preserve">Transmission of data using MODEM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ED7AF0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>Unit-3-</w:t>
            </w:r>
            <w:r w:rsidRPr="00D43D16">
              <w:rPr>
                <w:sz w:val="24"/>
                <w:szCs w:val="24"/>
              </w:rPr>
              <w:t>Digital Modulation Techniques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593B5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Basic block diagram and principle of working of Amplitude shift keying (ASK)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BE2" w:rsidRPr="00D43D16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4C1243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Interrupted continuous wave (ICW),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185B6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243" w:rsidRPr="00D43D16" w:rsidRDefault="008B396A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T</w:t>
            </w:r>
            <w:r w:rsidR="004C1243" w:rsidRPr="00D43D16">
              <w:rPr>
                <w:sz w:val="24"/>
                <w:szCs w:val="24"/>
              </w:rPr>
              <w:t>wo tone modulation</w:t>
            </w:r>
          </w:p>
          <w:p w:rsidR="00AB4C15" w:rsidRPr="00D43D16" w:rsidRDefault="00AB4C15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D43D16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Frequency Shift keying (FSK)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Observe wave forms at inp</w:t>
            </w:r>
            <w:r w:rsidR="004A7081">
              <w:rPr>
                <w:sz w:val="24"/>
                <w:szCs w:val="24"/>
              </w:rPr>
              <w:t xml:space="preserve">ut and output of </w:t>
            </w:r>
            <w:r w:rsidR="00E97D46">
              <w:rPr>
                <w:sz w:val="24"/>
                <w:szCs w:val="24"/>
              </w:rPr>
              <w:t>PSK modulator</w:t>
            </w:r>
            <w:r w:rsidRPr="00D43D16">
              <w:rPr>
                <w:sz w:val="24"/>
                <w:szCs w:val="24"/>
              </w:rPr>
              <w:t>.</w:t>
            </w: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Phase shift keying (PSK)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Observe wave forms at inp</w:t>
            </w:r>
            <w:r w:rsidR="004A7081">
              <w:rPr>
                <w:sz w:val="24"/>
                <w:szCs w:val="24"/>
              </w:rPr>
              <w:t xml:space="preserve">ut and output of </w:t>
            </w:r>
            <w:r w:rsidR="00E97D46">
              <w:rPr>
                <w:sz w:val="24"/>
                <w:szCs w:val="24"/>
              </w:rPr>
              <w:t>PSK modulator</w:t>
            </w:r>
            <w:r w:rsidRPr="00D43D16">
              <w:rPr>
                <w:sz w:val="24"/>
                <w:szCs w:val="24"/>
              </w:rPr>
              <w:t>.</w:t>
            </w: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proofErr w:type="spellStart"/>
            <w:r w:rsidRPr="00D43D16">
              <w:rPr>
                <w:sz w:val="24"/>
                <w:szCs w:val="24"/>
              </w:rPr>
              <w:t>Quadrature</w:t>
            </w:r>
            <w:proofErr w:type="spellEnd"/>
            <w:r w:rsidRPr="00D43D16">
              <w:rPr>
                <w:sz w:val="24"/>
                <w:szCs w:val="24"/>
              </w:rPr>
              <w:t xml:space="preserve"> Phase Shift Keying (QPSK) &amp; Revision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43D16">
              <w:rPr>
                <w:b/>
                <w:sz w:val="24"/>
                <w:szCs w:val="24"/>
              </w:rPr>
              <w:t>Unit-4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Characteristics/working of data transmission circuits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Observe wave forms at inp</w:t>
            </w:r>
            <w:r w:rsidR="004A7081">
              <w:rPr>
                <w:sz w:val="24"/>
                <w:szCs w:val="24"/>
              </w:rPr>
              <w:t xml:space="preserve">ut and output of </w:t>
            </w:r>
            <w:r w:rsidR="00E97D46">
              <w:rPr>
                <w:sz w:val="24"/>
                <w:szCs w:val="24"/>
              </w:rPr>
              <w:t xml:space="preserve">PSK modulator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....</w:t>
            </w: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 xml:space="preserve">Data transmission circuits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Observe wave forms at inp</w:t>
            </w:r>
            <w:r w:rsidR="004A7081">
              <w:rPr>
                <w:sz w:val="24"/>
                <w:szCs w:val="24"/>
              </w:rPr>
              <w:t xml:space="preserve">ut and output of </w:t>
            </w:r>
            <w:r w:rsidR="00E97D46">
              <w:rPr>
                <w:sz w:val="24"/>
                <w:szCs w:val="24"/>
              </w:rPr>
              <w:t>PSK modulator</w:t>
            </w:r>
            <w:r w:rsidRPr="00D43D16">
              <w:rPr>
                <w:sz w:val="24"/>
                <w:szCs w:val="24"/>
              </w:rPr>
              <w:t xml:space="preserve">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 xml:space="preserve">Data transmission circuits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6300AC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bookmarkStart w:id="0" w:name="_GoBack"/>
            <w:bookmarkEnd w:id="0"/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Bandwidth requirements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6300AC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Data transmission speeds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D43D16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D43D16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ED7897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Noise, cross talk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D43D16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Echo suppressors</w:t>
            </w:r>
          </w:p>
          <w:p w:rsidR="009E1951" w:rsidRPr="00CA537D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A537D">
              <w:rPr>
                <w:b/>
                <w:sz w:val="24"/>
                <w:szCs w:val="24"/>
              </w:rPr>
              <w:t>Home Assignment</w:t>
            </w:r>
          </w:p>
          <w:p w:rsidR="009E1951" w:rsidRPr="00D43D16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E1951" w:rsidRPr="00D43D16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4-</w:t>
            </w:r>
            <w:r w:rsidRPr="00D43D16">
              <w:rPr>
                <w:sz w:val="24"/>
                <w:szCs w:val="24"/>
              </w:rPr>
              <w:t xml:space="preserve"> Observe wave forms at input and output of </w:t>
            </w:r>
            <w:r w:rsidR="004A7081">
              <w:rPr>
                <w:sz w:val="24"/>
                <w:szCs w:val="24"/>
              </w:rPr>
              <w:t>Q</w:t>
            </w:r>
            <w:r w:rsidRPr="00D43D16">
              <w:rPr>
                <w:sz w:val="24"/>
                <w:szCs w:val="24"/>
              </w:rPr>
              <w:t>PSK modulator.</w:t>
            </w:r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Distortion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4-</w:t>
            </w:r>
            <w:r w:rsidRPr="00D43D16">
              <w:rPr>
                <w:sz w:val="24"/>
                <w:szCs w:val="24"/>
              </w:rPr>
              <w:t xml:space="preserve"> Observe wave forms at input and output of </w:t>
            </w:r>
            <w:r w:rsidR="004A7081">
              <w:rPr>
                <w:sz w:val="24"/>
                <w:szCs w:val="24"/>
              </w:rPr>
              <w:t>Q</w:t>
            </w:r>
            <w:r w:rsidRPr="00D43D16">
              <w:rPr>
                <w:sz w:val="24"/>
                <w:szCs w:val="24"/>
              </w:rPr>
              <w:t>PSK modulator.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Equalizers &amp; Revision</w:t>
            </w:r>
          </w:p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br w:type="page"/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4-</w:t>
            </w:r>
            <w:r w:rsidRPr="00D43D16">
              <w:rPr>
                <w:sz w:val="24"/>
                <w:szCs w:val="24"/>
              </w:rPr>
              <w:t xml:space="preserve"> Observe wave forms at input and output of </w:t>
            </w:r>
            <w:r w:rsidR="004A7081">
              <w:rPr>
                <w:sz w:val="24"/>
                <w:szCs w:val="24"/>
              </w:rPr>
              <w:t>Q</w:t>
            </w:r>
            <w:r w:rsidRPr="00D43D16">
              <w:rPr>
                <w:sz w:val="24"/>
                <w:szCs w:val="24"/>
              </w:rPr>
              <w:t xml:space="preserve">PSK modulator </w:t>
            </w:r>
            <w:proofErr w:type="gramStart"/>
            <w:r w:rsidRPr="00D43D16">
              <w:rPr>
                <w:sz w:val="24"/>
                <w:szCs w:val="24"/>
              </w:rPr>
              <w:t>contd..</w:t>
            </w:r>
            <w:proofErr w:type="gramEnd"/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43D16">
              <w:rPr>
                <w:b/>
                <w:sz w:val="24"/>
                <w:szCs w:val="24"/>
              </w:rPr>
              <w:t>Unit 5</w:t>
            </w:r>
          </w:p>
          <w:p w:rsidR="009E1951" w:rsidRPr="00D43D16" w:rsidRDefault="009E1951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Need and function of modems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5365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4-</w:t>
            </w:r>
            <w:r w:rsidRPr="00D43D16">
              <w:rPr>
                <w:sz w:val="24"/>
                <w:szCs w:val="24"/>
              </w:rPr>
              <w:t xml:space="preserve"> Observe wave forms at input and output of </w:t>
            </w:r>
            <w:r w:rsidR="004A7081">
              <w:rPr>
                <w:sz w:val="24"/>
                <w:szCs w:val="24"/>
              </w:rPr>
              <w:t>Q</w:t>
            </w:r>
          </w:p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 xml:space="preserve">PSK modulator </w:t>
            </w:r>
            <w:proofErr w:type="spellStart"/>
            <w:r w:rsidRPr="00D43D16">
              <w:rPr>
                <w:sz w:val="24"/>
                <w:szCs w:val="24"/>
              </w:rPr>
              <w:t>contd</w:t>
            </w:r>
            <w:proofErr w:type="spellEnd"/>
            <w:r w:rsidRPr="00D43D16">
              <w:rPr>
                <w:sz w:val="24"/>
                <w:szCs w:val="24"/>
              </w:rPr>
              <w:t>...</w:t>
            </w:r>
          </w:p>
        </w:tc>
      </w:tr>
      <w:tr w:rsidR="009E1951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 xml:space="preserve">Mode of modems operation, low speed 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D43D16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Medium speed and high speed modems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Modem interconnection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Modem data transmission speed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Modem modulation methods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5-</w:t>
            </w:r>
            <w:r w:rsidRPr="00D43D16">
              <w:rPr>
                <w:sz w:val="24"/>
                <w:szCs w:val="24"/>
              </w:rPr>
              <w:t xml:space="preserve"> Observe the working of space and time switching circuit.</w:t>
            </w: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43D16">
              <w:rPr>
                <w:b/>
                <w:sz w:val="24"/>
                <w:szCs w:val="24"/>
              </w:rPr>
              <w:t>Unit 6</w:t>
            </w:r>
          </w:p>
          <w:p w:rsidR="000B4089" w:rsidRPr="00D43D16" w:rsidRDefault="000B408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sz w:val="24"/>
                <w:szCs w:val="24"/>
              </w:rPr>
              <w:t>Switching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5-</w:t>
            </w:r>
            <w:r w:rsidRPr="00D43D16">
              <w:rPr>
                <w:sz w:val="24"/>
                <w:szCs w:val="24"/>
              </w:rPr>
              <w:t xml:space="preserve"> Observe the working of space and time switching circuit</w:t>
            </w:r>
            <w:r w:rsidR="00BC0688" w:rsidRPr="00D43D16">
              <w:rPr>
                <w:sz w:val="24"/>
                <w:szCs w:val="24"/>
              </w:rPr>
              <w:t xml:space="preserve"> </w:t>
            </w:r>
            <w:proofErr w:type="spellStart"/>
            <w:r w:rsidR="00BC0688" w:rsidRPr="00D43D16">
              <w:rPr>
                <w:sz w:val="24"/>
                <w:szCs w:val="24"/>
              </w:rPr>
              <w:t>contd</w:t>
            </w:r>
            <w:proofErr w:type="spellEnd"/>
            <w:r w:rsidR="00BC0688" w:rsidRPr="00D43D16">
              <w:rPr>
                <w:sz w:val="24"/>
                <w:szCs w:val="24"/>
              </w:rPr>
              <w:t>...</w:t>
            </w:r>
          </w:p>
        </w:tc>
      </w:tr>
      <w:tr w:rsidR="000B4089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Space switching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D43D16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Time switching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5-</w:t>
            </w:r>
            <w:r w:rsidRPr="00D43D16">
              <w:rPr>
                <w:sz w:val="24"/>
                <w:szCs w:val="24"/>
              </w:rPr>
              <w:t xml:space="preserve"> Observe the working of space and time switching circuit</w:t>
            </w:r>
            <w:r w:rsidR="00BC0688" w:rsidRPr="00D43D16">
              <w:rPr>
                <w:sz w:val="24"/>
                <w:szCs w:val="24"/>
              </w:rPr>
              <w:t xml:space="preserve"> </w:t>
            </w:r>
            <w:proofErr w:type="spellStart"/>
            <w:r w:rsidR="00BC0688" w:rsidRPr="00D43D16">
              <w:rPr>
                <w:sz w:val="24"/>
                <w:szCs w:val="24"/>
              </w:rPr>
              <w:t>contd</w:t>
            </w:r>
            <w:proofErr w:type="spellEnd"/>
            <w:r w:rsidR="00BC0688" w:rsidRPr="00D43D16">
              <w:rPr>
                <w:sz w:val="24"/>
                <w:szCs w:val="24"/>
              </w:rPr>
              <w:t>...</w:t>
            </w: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41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Working principle of STS switches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5-</w:t>
            </w:r>
            <w:r w:rsidRPr="00D43D16">
              <w:rPr>
                <w:sz w:val="24"/>
                <w:szCs w:val="24"/>
              </w:rPr>
              <w:t xml:space="preserve"> Observe the working of space and time </w:t>
            </w:r>
            <w:r w:rsidRPr="00D43D16">
              <w:rPr>
                <w:sz w:val="24"/>
                <w:szCs w:val="24"/>
              </w:rPr>
              <w:lastRenderedPageBreak/>
              <w:t>switching circuit.</w:t>
            </w: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42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3D16">
              <w:rPr>
                <w:sz w:val="24"/>
                <w:szCs w:val="24"/>
              </w:rPr>
              <w:t>Working principle of TST switches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15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43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 &amp; Home Assignment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>Group 1</w:t>
            </w:r>
            <w:r w:rsidRPr="00D43D16">
              <w:rPr>
                <w:sz w:val="24"/>
                <w:szCs w:val="24"/>
              </w:rPr>
              <w:t>:  Internal Viva</w:t>
            </w: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44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b/>
                <w:sz w:val="24"/>
                <w:szCs w:val="24"/>
              </w:rPr>
              <w:t>Group 2</w:t>
            </w:r>
            <w:r w:rsidRPr="00D43D16">
              <w:rPr>
                <w:sz w:val="24"/>
                <w:szCs w:val="24"/>
              </w:rPr>
              <w:t>:  Internal Viva</w:t>
            </w:r>
          </w:p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D43D16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D43D16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D43D16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Revision 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D43D16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464C9" w:rsidRPr="00D43D16" w:rsidRDefault="00A464C9" w:rsidP="00A464C9">
      <w:pPr>
        <w:rPr>
          <w:sz w:val="24"/>
          <w:szCs w:val="24"/>
        </w:rPr>
      </w:pPr>
    </w:p>
    <w:p w:rsidR="00A464C9" w:rsidRPr="00D43D16" w:rsidRDefault="00A464C9" w:rsidP="00A464C9">
      <w:pPr>
        <w:rPr>
          <w:sz w:val="24"/>
          <w:szCs w:val="24"/>
        </w:rPr>
      </w:pPr>
    </w:p>
    <w:p w:rsidR="001C7F75" w:rsidRPr="00D43D16" w:rsidRDefault="001C7F75">
      <w:pPr>
        <w:rPr>
          <w:sz w:val="24"/>
          <w:szCs w:val="24"/>
        </w:rPr>
      </w:pPr>
    </w:p>
    <w:sectPr w:rsidR="001C7F75" w:rsidRPr="00D43D16" w:rsidSect="00C43078">
      <w:pgSz w:w="11907" w:h="16840" w:code="9"/>
      <w:pgMar w:top="397" w:right="284" w:bottom="39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16E9"/>
    <w:multiLevelType w:val="multilevel"/>
    <w:tmpl w:val="3BA45C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9112D"/>
    <w:multiLevelType w:val="hybridMultilevel"/>
    <w:tmpl w:val="3E66393A"/>
    <w:lvl w:ilvl="0" w:tplc="0A08533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A464C9"/>
    <w:rsid w:val="00000B9C"/>
    <w:rsid w:val="0006777F"/>
    <w:rsid w:val="00087F03"/>
    <w:rsid w:val="000B4089"/>
    <w:rsid w:val="001220F8"/>
    <w:rsid w:val="00127572"/>
    <w:rsid w:val="001708B5"/>
    <w:rsid w:val="00175F28"/>
    <w:rsid w:val="00185B65"/>
    <w:rsid w:val="001C7F75"/>
    <w:rsid w:val="001F4EDA"/>
    <w:rsid w:val="00324A99"/>
    <w:rsid w:val="00327ED7"/>
    <w:rsid w:val="003563AE"/>
    <w:rsid w:val="00363EB0"/>
    <w:rsid w:val="0036636A"/>
    <w:rsid w:val="00373865"/>
    <w:rsid w:val="004A7081"/>
    <w:rsid w:val="004C1243"/>
    <w:rsid w:val="004D6F04"/>
    <w:rsid w:val="005348BE"/>
    <w:rsid w:val="005458A8"/>
    <w:rsid w:val="00551476"/>
    <w:rsid w:val="00593B5C"/>
    <w:rsid w:val="005E097D"/>
    <w:rsid w:val="00606728"/>
    <w:rsid w:val="006300AC"/>
    <w:rsid w:val="00670344"/>
    <w:rsid w:val="00673F62"/>
    <w:rsid w:val="006945A6"/>
    <w:rsid w:val="007144E4"/>
    <w:rsid w:val="00717A6C"/>
    <w:rsid w:val="00745392"/>
    <w:rsid w:val="00746DE0"/>
    <w:rsid w:val="007E5852"/>
    <w:rsid w:val="0083197C"/>
    <w:rsid w:val="00884447"/>
    <w:rsid w:val="008B396A"/>
    <w:rsid w:val="008B4CA6"/>
    <w:rsid w:val="008C0444"/>
    <w:rsid w:val="0091161C"/>
    <w:rsid w:val="00994719"/>
    <w:rsid w:val="00995365"/>
    <w:rsid w:val="009A43E7"/>
    <w:rsid w:val="009A7D8B"/>
    <w:rsid w:val="009E1951"/>
    <w:rsid w:val="009E6AF5"/>
    <w:rsid w:val="00A464C9"/>
    <w:rsid w:val="00A5298C"/>
    <w:rsid w:val="00A632B3"/>
    <w:rsid w:val="00A91C81"/>
    <w:rsid w:val="00A94089"/>
    <w:rsid w:val="00AB4C15"/>
    <w:rsid w:val="00B06129"/>
    <w:rsid w:val="00B72F94"/>
    <w:rsid w:val="00BC0688"/>
    <w:rsid w:val="00BD7BE2"/>
    <w:rsid w:val="00CA537D"/>
    <w:rsid w:val="00D43D16"/>
    <w:rsid w:val="00D83BE2"/>
    <w:rsid w:val="00E51F20"/>
    <w:rsid w:val="00E53AE5"/>
    <w:rsid w:val="00E97D46"/>
    <w:rsid w:val="00EB50E7"/>
    <w:rsid w:val="00ED7897"/>
    <w:rsid w:val="00ED7AF0"/>
    <w:rsid w:val="00F055F2"/>
    <w:rsid w:val="00FB41F4"/>
    <w:rsid w:val="00FC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C9"/>
    <w:rPr>
      <w:rFonts w:ascii="Times New Roman" w:hAnsi="Times New Roman" w:cs="Times New Roman"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A7D8B"/>
    <w:pPr>
      <w:spacing w:after="0" w:line="240" w:lineRule="auto"/>
      <w:ind w:left="720" w:hanging="720"/>
      <w:jc w:val="both"/>
    </w:pPr>
    <w:rPr>
      <w:rFonts w:ascii="Arial Narrow" w:eastAsia="Times New Roman" w:hAnsi="Arial Narrow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A7D8B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ECE</cp:lastModifiedBy>
  <cp:revision>63</cp:revision>
  <cp:lastPrinted>2019-07-22T05:18:00Z</cp:lastPrinted>
  <dcterms:created xsi:type="dcterms:W3CDTF">2019-07-19T10:19:00Z</dcterms:created>
  <dcterms:modified xsi:type="dcterms:W3CDTF">2019-07-22T10:52:00Z</dcterms:modified>
</cp:coreProperties>
</file>